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报名注意事项</w:t>
      </w:r>
    </w:p>
    <w:p>
      <w:pPr>
        <w:bidi w:val="0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jc w:val="left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潜在供应商获取采购文件时，应提供</w:t>
      </w:r>
      <w:r>
        <w:rPr>
          <w:rFonts w:hint="eastAsia"/>
          <w:b/>
          <w:bCs/>
          <w:sz w:val="28"/>
          <w:szCs w:val="28"/>
          <w:lang w:val="en-US" w:eastAsia="zh-CN"/>
        </w:rPr>
        <w:t>①营业执照复印件（加盖单位公章）、②投标报名表（格式附后）、③报名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val="en-US" w:eastAsia="zh-CN"/>
        </w:rPr>
        <w:t>缴费凭证（后附缴费二维码，缴费时备注缴费单位名称，缴费后截图有交易单号的界面作为缴费凭证），上述三项材料</w:t>
      </w:r>
      <w:r>
        <w:rPr>
          <w:rFonts w:hint="eastAsia"/>
          <w:sz w:val="28"/>
          <w:szCs w:val="28"/>
          <w:lang w:val="en-US" w:eastAsia="zh-CN"/>
        </w:rPr>
        <w:t>以扫描件（PDF格式）形式发送至采购代理公司邮箱，邮箱号：1263161349@qq.com，邮件主题为：</w:t>
      </w:r>
      <w:r>
        <w:rPr>
          <w:rFonts w:hint="eastAsia"/>
          <w:b/>
          <w:bCs/>
          <w:sz w:val="28"/>
          <w:szCs w:val="28"/>
          <w:lang w:val="en-US" w:eastAsia="zh-CN"/>
        </w:rPr>
        <w:t>报名单位名称+项目名称+分标号</w:t>
      </w:r>
      <w:r>
        <w:rPr>
          <w:rFonts w:hint="eastAsia"/>
          <w:sz w:val="28"/>
          <w:szCs w:val="28"/>
          <w:lang w:val="en-US" w:eastAsia="zh-CN"/>
        </w:rPr>
        <w:t>，由采购代理机构工作人员审核通过后即可获取采购文件；也可携带</w:t>
      </w:r>
      <w:r>
        <w:rPr>
          <w:rFonts w:hint="eastAsia"/>
          <w:b/>
          <w:bCs/>
          <w:sz w:val="28"/>
          <w:szCs w:val="28"/>
          <w:lang w:val="en-US" w:eastAsia="zh-CN"/>
        </w:rPr>
        <w:t>营业执照复印件</w:t>
      </w:r>
      <w:r>
        <w:rPr>
          <w:rFonts w:hint="eastAsia"/>
          <w:sz w:val="28"/>
          <w:szCs w:val="28"/>
          <w:lang w:val="en-US" w:eastAsia="zh-CN"/>
        </w:rPr>
        <w:t>前往采购代理公司进行现场报名获取采购文件。报名咨询电话：0771-5349753。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  <w:sectPr>
          <w:pgSz w:w="11906" w:h="16838"/>
          <w:pgMar w:top="1440" w:right="1587" w:bottom="1440" w:left="1587" w:header="851" w:footer="992" w:gutter="0"/>
          <w:cols w:space="425" w:num="1"/>
          <w:docGrid w:type="lines" w:linePitch="312" w:charSpace="0"/>
        </w:sectPr>
      </w:pPr>
    </w:p>
    <w:p>
      <w:pPr>
        <w:spacing w:line="480" w:lineRule="auto"/>
        <w:jc w:val="center"/>
        <w:rPr>
          <w:rFonts w:hint="eastAsia" w:ascii="仿宋_GB2312" w:eastAsia="仿宋_GB2312"/>
          <w:b/>
          <w:sz w:val="32"/>
          <w:szCs w:val="32"/>
          <w:lang w:eastAsia="zh-CN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广西水发集团数字智慧水务科技有限公司供应商公开招募</w:t>
      </w:r>
    </w:p>
    <w:p>
      <w:pPr>
        <w:spacing w:line="480" w:lineRule="auto"/>
        <w:jc w:val="center"/>
        <w:rPr>
          <w:rFonts w:ascii="仿宋_GB2312" w:eastAsia="仿宋_GB2312"/>
          <w:b/>
          <w:sz w:val="36"/>
          <w:szCs w:val="36"/>
        </w:rPr>
      </w:pPr>
      <w:r>
        <w:rPr>
          <w:rFonts w:hint="eastAsia" w:ascii="仿宋_GB2312" w:eastAsia="仿宋_GB2312"/>
          <w:b/>
          <w:sz w:val="32"/>
          <w:szCs w:val="32"/>
        </w:rPr>
        <w:t>投  标  报  名  表</w:t>
      </w:r>
    </w:p>
    <w:p>
      <w:pPr>
        <w:widowControl/>
        <w:spacing w:line="480" w:lineRule="auto"/>
        <w:jc w:val="left"/>
        <w:rPr>
          <w:rFonts w:ascii="仿宋_GB2312" w:eastAsia="仿宋_GB2312"/>
          <w:sz w:val="28"/>
          <w:szCs w:val="28"/>
        </w:rPr>
      </w:pPr>
    </w:p>
    <w:p>
      <w:pPr>
        <w:widowControl/>
        <w:spacing w:line="480" w:lineRule="auto"/>
        <w:jc w:val="left"/>
        <w:rPr>
          <w:rFonts w:hint="eastAsia" w:ascii="仿宋_GB2312" w:eastAsia="仿宋_GB2312"/>
          <w:sz w:val="28"/>
          <w:szCs w:val="28"/>
          <w:lang w:eastAsia="zh-CN"/>
        </w:rPr>
      </w:pPr>
      <w:r>
        <w:rPr>
          <w:rFonts w:hint="eastAsia" w:ascii="仿宋_GB2312" w:eastAsia="仿宋_GB2312"/>
          <w:sz w:val="28"/>
          <w:szCs w:val="28"/>
        </w:rPr>
        <w:t>项目名称：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广西水发集团数字智慧水务科技有限公司供应商公开招募</w:t>
      </w:r>
    </w:p>
    <w:p>
      <w:pPr>
        <w:widowControl/>
        <w:spacing w:line="480" w:lineRule="auto"/>
        <w:jc w:val="left"/>
        <w:rPr>
          <w:rFonts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项目</w:t>
      </w:r>
      <w:r>
        <w:rPr>
          <w:rFonts w:hint="eastAsia" w:ascii="仿宋_GB2312" w:eastAsia="仿宋_GB2312"/>
          <w:sz w:val="28"/>
          <w:szCs w:val="28"/>
        </w:rPr>
        <w:t>编号：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XHZB2024-FW-0139</w:t>
      </w:r>
    </w:p>
    <w:p>
      <w:pPr>
        <w:spacing w:line="480" w:lineRule="auto"/>
        <w:rPr>
          <w:rFonts w:hint="default" w:ascii="仿宋_GB2312" w:eastAsia="仿宋_GB2312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sz w:val="28"/>
          <w:szCs w:val="28"/>
          <w:lang w:val="en-US" w:eastAsia="zh-CN"/>
        </w:rPr>
        <w:t>报名分标号：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</w:p>
    <w:p>
      <w:pPr>
        <w:spacing w:line="480" w:lineRule="auto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报名单位：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</w:t>
      </w:r>
      <w:r>
        <w:rPr>
          <w:rFonts w:ascii="仿宋_GB2312" w:eastAsia="仿宋_GB2312"/>
          <w:sz w:val="28"/>
          <w:szCs w:val="28"/>
          <w:u w:val="single"/>
        </w:rPr>
        <w:t xml:space="preserve"> 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</w:p>
    <w:p>
      <w:pPr>
        <w:bidi w:val="0"/>
        <w:rPr>
          <w:rFonts w:hint="eastAsia"/>
        </w:rPr>
      </w:pPr>
    </w:p>
    <w:p>
      <w:pPr>
        <w:spacing w:line="480" w:lineRule="auto"/>
        <w:rPr>
          <w:rFonts w:hint="eastAsia" w:ascii="仿宋" w:hAnsi="仿宋" w:eastAsia="仿宋" w:cs="仿宋"/>
          <w:color w:val="000000"/>
          <w:sz w:val="28"/>
          <w:szCs w:val="28"/>
        </w:rPr>
      </w:pPr>
      <w:r>
        <w:rPr>
          <w:rFonts w:hint="eastAsia" w:ascii="仿宋" w:hAnsi="仿宋" w:eastAsia="仿宋" w:cs="仿宋"/>
          <w:color w:val="000000"/>
          <w:sz w:val="28"/>
          <w:szCs w:val="28"/>
        </w:rPr>
        <w:t>获取</w:t>
      </w:r>
      <w:r>
        <w:rPr>
          <w:rFonts w:hint="eastAsia" w:ascii="仿宋" w:hAnsi="仿宋" w:eastAsia="仿宋" w:cs="仿宋"/>
          <w:color w:val="000000"/>
          <w:sz w:val="28"/>
          <w:szCs w:val="28"/>
          <w:lang w:eastAsia="zh-CN"/>
        </w:rPr>
        <w:t>采购文件</w:t>
      </w:r>
      <w:r>
        <w:rPr>
          <w:rFonts w:hint="eastAsia" w:ascii="仿宋" w:hAnsi="仿宋" w:eastAsia="仿宋" w:cs="仿宋"/>
          <w:color w:val="000000"/>
          <w:sz w:val="28"/>
          <w:szCs w:val="28"/>
        </w:rPr>
        <w:t>：</w:t>
      </w:r>
    </w:p>
    <w:p>
      <w:pPr>
        <w:pStyle w:val="3"/>
        <w:ind w:left="0"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1.时间：2024年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sz w:val="28"/>
          <w:szCs w:val="28"/>
        </w:rPr>
        <w:t>日至2024年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sz w:val="28"/>
          <w:szCs w:val="28"/>
        </w:rPr>
        <w:t>日，每天上午9时00分至12时00分，下午15时00分至17时30分（北京时间，法定节假日除外）</w:t>
      </w:r>
    </w:p>
    <w:p>
      <w:pPr>
        <w:pStyle w:val="3"/>
        <w:ind w:left="0"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2.地点：祥浩工程造价咨询有限责任公司（南宁市青秀区金湖路59号地王国际商会32层）</w:t>
      </w:r>
    </w:p>
    <w:p>
      <w:pPr>
        <w:pStyle w:val="3"/>
        <w:ind w:left="0" w:leftChars="0"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3.售价：300元。</w:t>
      </w:r>
    </w:p>
    <w:p>
      <w:pPr>
        <w:spacing w:line="500" w:lineRule="exact"/>
        <w:rPr>
          <w:rFonts w:ascii="仿宋_GB2312" w:eastAsia="仿宋_GB2312"/>
          <w:sz w:val="28"/>
          <w:szCs w:val="28"/>
        </w:rPr>
      </w:pPr>
    </w:p>
    <w:p/>
    <w:p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单位地址：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                       </w:t>
      </w:r>
    </w:p>
    <w:p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</w:p>
    <w:p>
      <w:pPr>
        <w:spacing w:line="500" w:lineRule="exact"/>
        <w:jc w:val="lef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经办人：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     </w:t>
      </w:r>
      <w:r>
        <w:rPr>
          <w:rFonts w:hint="eastAsia" w:ascii="仿宋_GB2312" w:eastAsia="仿宋_GB2312"/>
          <w:sz w:val="28"/>
          <w:szCs w:val="28"/>
        </w:rPr>
        <w:t>职务：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</w:t>
      </w:r>
    </w:p>
    <w:p>
      <w:pPr>
        <w:spacing w:line="500" w:lineRule="exact"/>
        <w:jc w:val="left"/>
        <w:rPr>
          <w:rFonts w:ascii="仿宋_GB2312" w:eastAsia="仿宋_GB2312"/>
          <w:sz w:val="28"/>
          <w:szCs w:val="28"/>
          <w:u w:val="single"/>
        </w:rPr>
      </w:pPr>
    </w:p>
    <w:p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  <w:r>
        <w:rPr>
          <w:rFonts w:hint="eastAsia" w:ascii="仿宋_GB2312" w:eastAsia="仿宋_GB2312"/>
          <w:sz w:val="28"/>
          <w:szCs w:val="28"/>
        </w:rPr>
        <w:t>手  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</w:t>
      </w:r>
      <w:r>
        <w:rPr>
          <w:rFonts w:hint="eastAsia" w:ascii="仿宋_GB2312" w:eastAsia="仿宋_GB2312"/>
          <w:sz w:val="28"/>
          <w:szCs w:val="28"/>
        </w:rPr>
        <w:t>座机：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 w:eastAsia="仿宋_GB2312"/>
          <w:sz w:val="28"/>
          <w:szCs w:val="28"/>
        </w:rPr>
        <w:t>邮箱：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</w:t>
      </w:r>
      <w:r>
        <w:rPr>
          <w:rFonts w:hint="eastAsia" w:ascii="仿宋_GB2312" w:eastAsia="仿宋_GB2312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仿宋_GB2312" w:eastAsia="仿宋_GB2312"/>
          <w:sz w:val="28"/>
          <w:szCs w:val="28"/>
          <w:u w:val="single"/>
        </w:rPr>
        <w:t xml:space="preserve">       </w:t>
      </w:r>
    </w:p>
    <w:p>
      <w:pPr>
        <w:spacing w:line="500" w:lineRule="exact"/>
        <w:rPr>
          <w:rFonts w:ascii="仿宋_GB2312" w:eastAsia="仿宋_GB2312"/>
          <w:sz w:val="28"/>
          <w:szCs w:val="28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="仿宋_GB2312" w:hAnsi="楷体" w:eastAsia="仿宋_GB2312"/>
          <w:color w:val="000000"/>
          <w:kern w:val="0"/>
          <w:sz w:val="28"/>
          <w:szCs w:val="28"/>
        </w:rPr>
        <w:sectPr>
          <w:pgSz w:w="11906" w:h="16838"/>
          <w:pgMar w:top="1440" w:right="1587" w:bottom="1440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</w:rPr>
        <w:t>日期：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</w:rPr>
        <w:t>202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  <w:lang w:val="en-US" w:eastAsia="zh-CN"/>
        </w:rPr>
        <w:t>4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</w:rPr>
        <w:t>年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</w:rPr>
        <w:t xml:space="preserve">   月  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hAnsi="楷体" w:eastAsia="仿宋_GB2312"/>
          <w:color w:val="000000"/>
          <w:kern w:val="0"/>
          <w:sz w:val="28"/>
          <w:szCs w:val="28"/>
        </w:rPr>
        <w:t xml:space="preserve"> 日</w:t>
      </w:r>
    </w:p>
    <w:p>
      <w:pPr>
        <w:spacing w:line="480" w:lineRule="auto"/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缴费二维码</w:t>
      </w:r>
    </w:p>
    <w:p>
      <w:pPr>
        <w:jc w:val="center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3037840" cy="3064510"/>
            <wp:effectExtent l="0" t="0" r="10160" b="13970"/>
            <wp:docPr id="1" name="图片 1" descr="缴费二维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缴费二维码"/>
                    <pic:cNvPicPr>
                      <a:picLocks noChangeAspect="1"/>
                    </pic:cNvPicPr>
                  </pic:nvPicPr>
                  <pic:blipFill>
                    <a:blip r:embed="rId4"/>
                    <a:srcRect l="5529" t="230" r="3195" b="7701"/>
                    <a:stretch>
                      <a:fillRect/>
                    </a:stretch>
                  </pic:blipFill>
                  <pic:spPr>
                    <a:xfrm>
                      <a:off x="0" y="0"/>
                      <a:ext cx="3037840" cy="3064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bidi w:val="0"/>
        <w:jc w:val="center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bidi w:val="0"/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截图界面示例如下：</w:t>
      </w:r>
    </w:p>
    <w:p>
      <w:pPr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2759710" cy="4377690"/>
            <wp:effectExtent l="0" t="0" r="13970" b="1143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t="2366" b="12651"/>
                    <a:stretch>
                      <a:fillRect/>
                    </a:stretch>
                  </pic:blipFill>
                  <pic:spPr>
                    <a:xfrm>
                      <a:off x="0" y="0"/>
                      <a:ext cx="2759710" cy="437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587" w:bottom="1440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50FC4FDC"/>
    <w:rsid w:val="05A0746B"/>
    <w:rsid w:val="064C75F3"/>
    <w:rsid w:val="06DF0467"/>
    <w:rsid w:val="09B2776D"/>
    <w:rsid w:val="0A73514E"/>
    <w:rsid w:val="0BAE21B6"/>
    <w:rsid w:val="0C9E222B"/>
    <w:rsid w:val="0D186481"/>
    <w:rsid w:val="0DA675E9"/>
    <w:rsid w:val="0DEE2BFC"/>
    <w:rsid w:val="0E344BF5"/>
    <w:rsid w:val="0E9B170A"/>
    <w:rsid w:val="118D7330"/>
    <w:rsid w:val="12631F4C"/>
    <w:rsid w:val="12F63374"/>
    <w:rsid w:val="185F6D12"/>
    <w:rsid w:val="1A366198"/>
    <w:rsid w:val="1EB667C3"/>
    <w:rsid w:val="1F62533A"/>
    <w:rsid w:val="216D5F5C"/>
    <w:rsid w:val="227B752B"/>
    <w:rsid w:val="23120EDE"/>
    <w:rsid w:val="2463402E"/>
    <w:rsid w:val="275163C0"/>
    <w:rsid w:val="27962024"/>
    <w:rsid w:val="289C7B0E"/>
    <w:rsid w:val="29177195"/>
    <w:rsid w:val="29385A89"/>
    <w:rsid w:val="299D58EC"/>
    <w:rsid w:val="2D3530CB"/>
    <w:rsid w:val="311E5564"/>
    <w:rsid w:val="3298169E"/>
    <w:rsid w:val="32C4038E"/>
    <w:rsid w:val="334868C9"/>
    <w:rsid w:val="34DF500B"/>
    <w:rsid w:val="356C2617"/>
    <w:rsid w:val="38462BD9"/>
    <w:rsid w:val="394A57E1"/>
    <w:rsid w:val="39746EBB"/>
    <w:rsid w:val="3B0675D3"/>
    <w:rsid w:val="3D4A5933"/>
    <w:rsid w:val="3E29379B"/>
    <w:rsid w:val="41474664"/>
    <w:rsid w:val="4177481D"/>
    <w:rsid w:val="41970A1B"/>
    <w:rsid w:val="436D23D7"/>
    <w:rsid w:val="44B60DD6"/>
    <w:rsid w:val="44C67F95"/>
    <w:rsid w:val="480239B3"/>
    <w:rsid w:val="48B819A3"/>
    <w:rsid w:val="49221512"/>
    <w:rsid w:val="4CA7245A"/>
    <w:rsid w:val="4FF80DFD"/>
    <w:rsid w:val="50C744B5"/>
    <w:rsid w:val="50FC4FDC"/>
    <w:rsid w:val="58FA1B64"/>
    <w:rsid w:val="5A93401E"/>
    <w:rsid w:val="5B084982"/>
    <w:rsid w:val="5BE03302"/>
    <w:rsid w:val="5FA42829"/>
    <w:rsid w:val="601505D9"/>
    <w:rsid w:val="60244C16"/>
    <w:rsid w:val="620D2908"/>
    <w:rsid w:val="6865349E"/>
    <w:rsid w:val="6A022F6E"/>
    <w:rsid w:val="6A835D88"/>
    <w:rsid w:val="6AE82164"/>
    <w:rsid w:val="6F173018"/>
    <w:rsid w:val="6F737718"/>
    <w:rsid w:val="70B710C4"/>
    <w:rsid w:val="71B92164"/>
    <w:rsid w:val="724570B2"/>
    <w:rsid w:val="72586D1E"/>
    <w:rsid w:val="75AF3FAA"/>
    <w:rsid w:val="7F0A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widowControl/>
      <w:spacing w:before="120" w:after="120" w:line="360" w:lineRule="auto"/>
      <w:jc w:val="center"/>
      <w:outlineLvl w:val="3"/>
    </w:pPr>
    <w:rPr>
      <w:rFonts w:ascii="Arial" w:hAnsi="Arial" w:eastAsia="黑体" w:cs="Times New Roman"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2"/>
    <w:basedOn w:val="1"/>
    <w:next w:val="1"/>
    <w:unhideWhenUsed/>
    <w:qFormat/>
    <w:uiPriority w:val="39"/>
    <w:pPr>
      <w:ind w:left="420" w:left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465</Words>
  <Characters>532</Characters>
  <Lines>0</Lines>
  <Paragraphs>0</Paragraphs>
  <TotalTime>0</TotalTime>
  <ScaleCrop>false</ScaleCrop>
  <LinksUpToDate>false</LinksUpToDate>
  <CharactersWithSpaces>776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2024-06-28T04:44:00Z</dcterms:created>
  <dc:creator>萌霞</dc:creator>
  <cp:lastModifiedBy>Admin</cp:lastModifiedBy>
  <dcterms:modified xsi:type="dcterms:W3CDTF">2024-07-01T09:32:32Z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F675558809BE4BC3A509DCD65D25487F_13</vt:lpwstr>
  </property>
</Properties>
</file>