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outlineLvl w:val="9"/>
        <w:rPr>
          <w:rFonts w:hint="eastAsia" w:ascii="宋体" w:hAnsi="宋体" w:eastAsia="宋体" w:cs="宋体"/>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附件：贵州疗养活动行程安排</w:t>
      </w:r>
      <w:r>
        <w:rPr>
          <w:rFonts w:hint="eastAsia" w:ascii="宋体" w:hAnsi="宋体" w:eastAsia="宋体" w:cs="宋体"/>
          <w:b/>
          <w:bCs/>
          <w:color w:val="auto"/>
          <w:sz w:val="21"/>
          <w:szCs w:val="21"/>
          <w:highlight w:val="none"/>
          <w:lang w:val="en-US" w:eastAsia="zh-CN"/>
        </w:rPr>
        <w:br w:type="textWrapping"/>
      </w:r>
    </w:p>
    <w:tbl>
      <w:tblPr>
        <w:tblStyle w:val="6"/>
        <w:tblW w:w="93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777"/>
        <w:gridCol w:w="1464"/>
        <w:gridCol w:w="11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959" w:type="dxa"/>
            <w:noWrap w:val="0"/>
            <w:vAlign w:val="center"/>
          </w:tcPr>
          <w:p>
            <w:pPr>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日期</w:t>
            </w:r>
          </w:p>
        </w:tc>
        <w:tc>
          <w:tcPr>
            <w:tcW w:w="5777" w:type="dxa"/>
            <w:noWrap w:val="0"/>
            <w:vAlign w:val="center"/>
          </w:tcPr>
          <w:p>
            <w:pPr>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val="en-US" w:eastAsia="zh-CN"/>
              </w:rPr>
              <w:t>贵州疗养活动</w:t>
            </w:r>
            <w:r>
              <w:rPr>
                <w:rFonts w:hint="eastAsia" w:ascii="宋体" w:hAnsi="宋体" w:eastAsia="宋体" w:cs="宋体"/>
                <w:b/>
                <w:color w:val="000000"/>
                <w:sz w:val="21"/>
                <w:szCs w:val="21"/>
                <w:highlight w:val="none"/>
              </w:rPr>
              <w:t>行程安排</w:t>
            </w:r>
          </w:p>
        </w:tc>
        <w:tc>
          <w:tcPr>
            <w:tcW w:w="1464" w:type="dxa"/>
            <w:noWrap w:val="0"/>
            <w:vAlign w:val="center"/>
          </w:tcPr>
          <w:p>
            <w:pPr>
              <w:ind w:firstLine="103" w:firstLineChars="49"/>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用餐</w:t>
            </w:r>
          </w:p>
        </w:tc>
        <w:tc>
          <w:tcPr>
            <w:tcW w:w="1154" w:type="dxa"/>
            <w:noWrap w:val="0"/>
            <w:vAlign w:val="center"/>
          </w:tcPr>
          <w:p>
            <w:pPr>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住宿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59" w:type="dxa"/>
            <w:noWrap w:val="0"/>
            <w:vAlign w:val="center"/>
          </w:tcPr>
          <w:p>
            <w:pPr>
              <w:spacing w:line="300" w:lineRule="exact"/>
              <w:rPr>
                <w:rFonts w:hint="eastAsia" w:ascii="宋体" w:hAnsi="宋体" w:eastAsia="宋体" w:cs="宋体"/>
                <w:color w:val="000000"/>
                <w:sz w:val="21"/>
                <w:szCs w:val="21"/>
                <w:highlight w:val="none"/>
              </w:rPr>
            </w:pPr>
          </w:p>
          <w:p>
            <w:pPr>
              <w:spacing w:line="30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第一天</w:t>
            </w:r>
          </w:p>
          <w:p>
            <w:pPr>
              <w:spacing w:line="300" w:lineRule="exact"/>
              <w:rPr>
                <w:rFonts w:hint="eastAsia" w:ascii="宋体" w:hAnsi="宋体" w:eastAsia="宋体" w:cs="宋体"/>
                <w:color w:val="000000"/>
                <w:sz w:val="21"/>
                <w:szCs w:val="21"/>
                <w:highlight w:val="none"/>
              </w:rPr>
            </w:pPr>
          </w:p>
        </w:tc>
        <w:tc>
          <w:tcPr>
            <w:tcW w:w="5777" w:type="dxa"/>
            <w:noWrap w:val="0"/>
            <w:vAlign w:val="top"/>
          </w:tcPr>
          <w:p>
            <w:pPr>
              <w:spacing w:line="3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南宁东-独山东，参考车次：G3576次 08：40-10：32分  </w:t>
            </w:r>
          </w:p>
          <w:p>
            <w:pPr>
              <w:spacing w:line="3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抵达后前往中国天眼科普基地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下午</w:t>
            </w:r>
            <w:r>
              <w:rPr>
                <w:rFonts w:hint="eastAsia" w:ascii="宋体" w:hAnsi="宋体" w:eastAsia="宋体" w:cs="宋体"/>
                <w:sz w:val="21"/>
                <w:szCs w:val="21"/>
                <w:highlight w:val="none"/>
              </w:rPr>
              <w:t>中国天眼瞭望台参观学习（往返乘坐摆渡车）前往贵阳。</w:t>
            </w:r>
          </w:p>
        </w:tc>
        <w:tc>
          <w:tcPr>
            <w:tcW w:w="1464"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中晚</w:t>
            </w:r>
          </w:p>
        </w:tc>
        <w:tc>
          <w:tcPr>
            <w:tcW w:w="1154" w:type="dxa"/>
            <w:noWrap w:val="0"/>
            <w:vAlign w:val="center"/>
          </w:tcPr>
          <w:p>
            <w:pPr>
              <w:spacing w:line="300" w:lineRule="exact"/>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贵阳</w:t>
            </w:r>
            <w:r>
              <w:rPr>
                <w:rFonts w:hint="eastAsia" w:ascii="宋体" w:hAnsi="宋体" w:eastAsia="宋体" w:cs="宋体"/>
                <w:color w:val="000000"/>
                <w:sz w:val="21"/>
                <w:szCs w:val="21"/>
                <w:highlight w:val="no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959" w:type="dxa"/>
            <w:noWrap w:val="0"/>
            <w:vAlign w:val="center"/>
          </w:tcPr>
          <w:p>
            <w:pPr>
              <w:spacing w:line="30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第二天</w:t>
            </w:r>
          </w:p>
        </w:tc>
        <w:tc>
          <w:tcPr>
            <w:tcW w:w="5777" w:type="dxa"/>
            <w:noWrap w:val="0"/>
            <w:vAlign w:val="top"/>
          </w:tcPr>
          <w:p>
            <w:pPr>
              <w:shd w:val="solid" w:color="FFFFFF" w:fill="auto"/>
              <w:autoSpaceDN w:val="0"/>
              <w:snapToGrid w:val="0"/>
              <w:spacing w:line="300" w:lineRule="atLeast"/>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贵阳前往遵义，上午遵义会议会址学习，下午遵义精神学习主题活动</w:t>
            </w:r>
            <w:r>
              <w:rPr>
                <w:rFonts w:hint="eastAsia" w:ascii="宋体" w:hAnsi="宋体" w:eastAsia="宋体" w:cs="宋体"/>
                <w:sz w:val="21"/>
                <w:szCs w:val="21"/>
                <w:highlight w:val="none"/>
                <w:lang w:eastAsia="zh-CN"/>
              </w:rPr>
              <w:t>。</w:t>
            </w:r>
          </w:p>
        </w:tc>
        <w:tc>
          <w:tcPr>
            <w:tcW w:w="1464"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早中晚</w:t>
            </w:r>
          </w:p>
        </w:tc>
        <w:tc>
          <w:tcPr>
            <w:tcW w:w="1154" w:type="dxa"/>
            <w:noWrap w:val="0"/>
            <w:vAlign w:val="center"/>
          </w:tcPr>
          <w:p>
            <w:pPr>
              <w:spacing w:line="300" w:lineRule="exact"/>
              <w:jc w:val="center"/>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rPr>
              <w:t>遵义</w:t>
            </w:r>
            <w:r>
              <w:rPr>
                <w:rFonts w:hint="eastAsia" w:ascii="宋体" w:hAnsi="宋体" w:eastAsia="宋体" w:cs="宋体"/>
                <w:bCs/>
                <w:color w:val="000000"/>
                <w:sz w:val="21"/>
                <w:szCs w:val="21"/>
                <w:highlight w:val="no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trPr>
        <w:tc>
          <w:tcPr>
            <w:tcW w:w="959" w:type="dxa"/>
            <w:noWrap w:val="0"/>
            <w:vAlign w:val="center"/>
          </w:tcPr>
          <w:p>
            <w:pPr>
              <w:spacing w:line="30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第三天</w:t>
            </w:r>
          </w:p>
          <w:p>
            <w:pPr>
              <w:spacing w:line="300" w:lineRule="exact"/>
              <w:rPr>
                <w:rFonts w:hint="eastAsia" w:ascii="宋体" w:hAnsi="宋体" w:eastAsia="宋体" w:cs="宋体"/>
                <w:color w:val="000000"/>
                <w:sz w:val="21"/>
                <w:szCs w:val="21"/>
                <w:highlight w:val="none"/>
              </w:rPr>
            </w:pPr>
          </w:p>
        </w:tc>
        <w:tc>
          <w:tcPr>
            <w:tcW w:w="5777" w:type="dxa"/>
            <w:noWrap w:val="0"/>
            <w:vAlign w:val="top"/>
          </w:tcPr>
          <w:p>
            <w:pPr>
              <w:shd w:val="solid" w:color="FFFFFF" w:fill="auto"/>
              <w:autoSpaceDN w:val="0"/>
              <w:snapToGrid w:val="0"/>
              <w:spacing w:line="300" w:lineRule="atLeast"/>
              <w:rPr>
                <w:rFonts w:hint="eastAsia" w:ascii="宋体" w:hAnsi="宋体" w:eastAsia="宋体" w:cs="宋体"/>
                <w:sz w:val="21"/>
                <w:szCs w:val="21"/>
                <w:highlight w:val="none"/>
              </w:rPr>
            </w:pPr>
            <w:r>
              <w:rPr>
                <w:rFonts w:hint="eastAsia" w:ascii="宋体" w:hAnsi="宋体" w:eastAsia="宋体" w:cs="宋体"/>
                <w:sz w:val="21"/>
                <w:szCs w:val="21"/>
                <w:highlight w:val="none"/>
              </w:rPr>
              <w:t>遵义前往怀仁茅台镇，上午红军四渡赤水纪念园学习，下午中国酒文化城学习参观。</w:t>
            </w:r>
          </w:p>
        </w:tc>
        <w:tc>
          <w:tcPr>
            <w:tcW w:w="1464"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早中晚</w:t>
            </w:r>
          </w:p>
        </w:tc>
        <w:tc>
          <w:tcPr>
            <w:tcW w:w="1154" w:type="dxa"/>
            <w:noWrap w:val="0"/>
            <w:vAlign w:val="center"/>
          </w:tcPr>
          <w:p>
            <w:pPr>
              <w:spacing w:line="300" w:lineRule="exact"/>
              <w:jc w:val="center"/>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茅台镇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959" w:type="dxa"/>
            <w:noWrap w:val="0"/>
            <w:vAlign w:val="center"/>
          </w:tcPr>
          <w:p>
            <w:pPr>
              <w:spacing w:line="30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第四天</w:t>
            </w:r>
          </w:p>
        </w:tc>
        <w:tc>
          <w:tcPr>
            <w:tcW w:w="5777" w:type="dxa"/>
            <w:noWrap w:val="0"/>
            <w:vAlign w:val="top"/>
          </w:tcPr>
          <w:p>
            <w:pPr>
              <w:spacing w:line="340" w:lineRule="exact"/>
              <w:rPr>
                <w:rFonts w:hint="eastAsia" w:ascii="宋体" w:hAnsi="宋体" w:eastAsia="宋体" w:cs="宋体"/>
                <w:bCs/>
                <w:color w:val="000000"/>
                <w:sz w:val="21"/>
                <w:szCs w:val="21"/>
                <w:highlight w:val="none"/>
                <w:lang w:eastAsia="zh-CN"/>
              </w:rPr>
            </w:pPr>
            <w:r>
              <w:rPr>
                <w:rFonts w:hint="eastAsia" w:ascii="宋体" w:hAnsi="宋体" w:eastAsia="宋体" w:cs="宋体"/>
                <w:bCs/>
                <w:color w:val="000000"/>
                <w:sz w:val="21"/>
                <w:szCs w:val="21"/>
                <w:highlight w:val="none"/>
              </w:rPr>
              <w:t>茅台镇出发前往织金洞。上午参观织金洞参观</w:t>
            </w:r>
            <w:r>
              <w:rPr>
                <w:rFonts w:hint="eastAsia" w:ascii="宋体" w:hAnsi="宋体" w:eastAsia="宋体" w:cs="宋体"/>
                <w:bCs/>
                <w:color w:val="000000"/>
                <w:sz w:val="21"/>
                <w:szCs w:val="21"/>
                <w:highlight w:val="none"/>
                <w:lang w:eastAsia="zh-CN"/>
              </w:rPr>
              <w:t>。</w:t>
            </w:r>
            <w:r>
              <w:rPr>
                <w:rFonts w:hint="eastAsia" w:ascii="宋体" w:hAnsi="宋体" w:eastAsia="宋体" w:cs="宋体"/>
                <w:bCs/>
                <w:color w:val="000000"/>
                <w:sz w:val="21"/>
                <w:szCs w:val="21"/>
                <w:highlight w:val="none"/>
              </w:rPr>
              <w:t>下午前往凉都-六盘水</w:t>
            </w:r>
            <w:r>
              <w:rPr>
                <w:rFonts w:hint="eastAsia" w:ascii="宋体" w:hAnsi="宋体" w:eastAsia="宋体" w:cs="宋体"/>
                <w:bCs/>
                <w:color w:val="000000"/>
                <w:sz w:val="21"/>
                <w:szCs w:val="21"/>
                <w:highlight w:val="none"/>
                <w:lang w:eastAsia="zh-CN"/>
              </w:rPr>
              <w:t>。</w:t>
            </w:r>
          </w:p>
        </w:tc>
        <w:tc>
          <w:tcPr>
            <w:tcW w:w="1464"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早中晚</w:t>
            </w:r>
          </w:p>
        </w:tc>
        <w:tc>
          <w:tcPr>
            <w:tcW w:w="1154" w:type="dxa"/>
            <w:noWrap w:val="0"/>
            <w:vAlign w:val="center"/>
          </w:tcPr>
          <w:p>
            <w:pPr>
              <w:spacing w:line="300" w:lineRule="exact"/>
              <w:jc w:val="center"/>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rPr>
              <w:t>六盘水</w:t>
            </w:r>
            <w:r>
              <w:rPr>
                <w:rFonts w:hint="eastAsia" w:ascii="宋体" w:hAnsi="宋体" w:eastAsia="宋体" w:cs="宋体"/>
                <w:bCs/>
                <w:color w:val="000000"/>
                <w:sz w:val="21"/>
                <w:szCs w:val="21"/>
                <w:highlight w:val="no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959" w:type="dxa"/>
            <w:noWrap w:val="0"/>
            <w:vAlign w:val="center"/>
          </w:tcPr>
          <w:p>
            <w:pPr>
              <w:spacing w:line="30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第五天</w:t>
            </w:r>
          </w:p>
          <w:p>
            <w:pPr>
              <w:spacing w:line="300" w:lineRule="exact"/>
              <w:rPr>
                <w:rFonts w:hint="eastAsia" w:ascii="宋体" w:hAnsi="宋体" w:eastAsia="宋体" w:cs="宋体"/>
                <w:color w:val="000000"/>
                <w:sz w:val="21"/>
                <w:szCs w:val="21"/>
                <w:highlight w:val="none"/>
              </w:rPr>
            </w:pPr>
          </w:p>
        </w:tc>
        <w:tc>
          <w:tcPr>
            <w:tcW w:w="5777" w:type="dxa"/>
            <w:noWrap w:val="0"/>
            <w:vAlign w:val="top"/>
          </w:tcPr>
          <w:p>
            <w:pPr>
              <w:spacing w:line="340" w:lineRule="exact"/>
              <w:rPr>
                <w:rFonts w:hint="eastAsia" w:ascii="宋体" w:hAnsi="宋体" w:eastAsia="宋体" w:cs="宋体"/>
                <w:color w:val="333333"/>
                <w:sz w:val="21"/>
                <w:szCs w:val="21"/>
                <w:highlight w:val="none"/>
                <w:shd w:val="clear" w:color="auto" w:fill="FFFFFF"/>
                <w:lang w:eastAsia="zh-CN"/>
              </w:rPr>
            </w:pPr>
            <w:r>
              <w:rPr>
                <w:rFonts w:hint="eastAsia" w:ascii="宋体" w:hAnsi="宋体" w:eastAsia="宋体" w:cs="宋体"/>
                <w:color w:val="333333"/>
                <w:sz w:val="21"/>
                <w:szCs w:val="21"/>
                <w:highlight w:val="none"/>
                <w:shd w:val="clear" w:color="auto" w:fill="FFFFFF"/>
              </w:rPr>
              <w:t>上午前往乌蒙大草原。上午乌蒙大草原游玩</w:t>
            </w:r>
            <w:r>
              <w:rPr>
                <w:rFonts w:hint="eastAsia" w:ascii="宋体" w:hAnsi="宋体" w:eastAsia="宋体" w:cs="宋体"/>
                <w:color w:val="333333"/>
                <w:sz w:val="21"/>
                <w:szCs w:val="21"/>
                <w:highlight w:val="none"/>
                <w:shd w:val="clear" w:color="auto" w:fill="FFFFFF"/>
                <w:lang w:eastAsia="zh-CN"/>
              </w:rPr>
              <w:t>。</w:t>
            </w:r>
          </w:p>
          <w:p>
            <w:pPr>
              <w:spacing w:line="340" w:lineRule="exact"/>
              <w:rPr>
                <w:rFonts w:hint="eastAsia" w:ascii="宋体" w:hAnsi="宋体" w:eastAsia="宋体" w:cs="宋体"/>
                <w:color w:val="333333"/>
                <w:sz w:val="21"/>
                <w:szCs w:val="21"/>
                <w:highlight w:val="none"/>
                <w:shd w:val="clear" w:color="auto" w:fill="FFFFFF"/>
              </w:rPr>
            </w:pPr>
            <w:r>
              <w:rPr>
                <w:rFonts w:hint="eastAsia" w:ascii="宋体" w:hAnsi="宋体" w:eastAsia="宋体" w:cs="宋体"/>
                <w:color w:val="333333"/>
                <w:sz w:val="21"/>
                <w:szCs w:val="21"/>
                <w:highlight w:val="none"/>
                <w:shd w:val="clear" w:color="auto" w:fill="FFFFFF"/>
              </w:rPr>
              <w:t>用午餐，返六盘水市，下午酒店休息（或开展特色专题活动）</w:t>
            </w:r>
          </w:p>
          <w:p>
            <w:pPr>
              <w:spacing w:line="340" w:lineRule="exact"/>
              <w:rPr>
                <w:rFonts w:hint="eastAsia" w:ascii="宋体" w:hAnsi="宋体" w:eastAsia="宋体" w:cs="宋体"/>
                <w:color w:val="333333"/>
                <w:sz w:val="21"/>
                <w:szCs w:val="21"/>
                <w:highlight w:val="none"/>
                <w:shd w:val="clear" w:color="auto" w:fill="FFFFFF"/>
              </w:rPr>
            </w:pPr>
          </w:p>
        </w:tc>
        <w:tc>
          <w:tcPr>
            <w:tcW w:w="1464"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早中晚</w:t>
            </w:r>
          </w:p>
        </w:tc>
        <w:tc>
          <w:tcPr>
            <w:tcW w:w="1154" w:type="dxa"/>
            <w:noWrap w:val="0"/>
            <w:vAlign w:val="center"/>
          </w:tcPr>
          <w:p>
            <w:pPr>
              <w:spacing w:line="3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六盘水</w:t>
            </w:r>
            <w:r>
              <w:rPr>
                <w:rFonts w:hint="eastAsia" w:ascii="宋体" w:hAnsi="宋体" w:eastAsia="宋体" w:cs="宋体"/>
                <w:sz w:val="21"/>
                <w:szCs w:val="21"/>
                <w:highlight w:val="no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959" w:type="dxa"/>
            <w:noWrap w:val="0"/>
            <w:vAlign w:val="center"/>
          </w:tcPr>
          <w:p>
            <w:pPr>
              <w:spacing w:line="30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第六天</w:t>
            </w:r>
          </w:p>
        </w:tc>
        <w:tc>
          <w:tcPr>
            <w:tcW w:w="5777" w:type="dxa"/>
            <w:noWrap w:val="0"/>
            <w:vAlign w:val="top"/>
          </w:tcPr>
          <w:p>
            <w:pPr>
              <w:spacing w:line="340" w:lineRule="exact"/>
              <w:rPr>
                <w:rFonts w:hint="eastAsia" w:ascii="宋体" w:hAnsi="宋体" w:eastAsia="宋体" w:cs="宋体"/>
                <w:color w:val="333333"/>
                <w:sz w:val="21"/>
                <w:szCs w:val="21"/>
                <w:highlight w:val="none"/>
                <w:shd w:val="clear" w:color="auto" w:fill="FFFFFF"/>
              </w:rPr>
            </w:pPr>
            <w:r>
              <w:rPr>
                <w:rFonts w:hint="eastAsia" w:ascii="宋体" w:hAnsi="宋体" w:eastAsia="宋体" w:cs="宋体"/>
                <w:color w:val="333333"/>
                <w:sz w:val="21"/>
                <w:szCs w:val="21"/>
                <w:highlight w:val="none"/>
                <w:shd w:val="clear" w:color="auto" w:fill="FFFFFF"/>
              </w:rPr>
              <w:t>用早餐，六盘水返贵阳，用午餐后住酒店  午休，参观青岩古镇</w:t>
            </w:r>
          </w:p>
          <w:p>
            <w:pPr>
              <w:spacing w:line="340" w:lineRule="exact"/>
              <w:rPr>
                <w:rFonts w:hint="eastAsia" w:ascii="宋体" w:hAnsi="宋体" w:eastAsia="宋体" w:cs="宋体"/>
                <w:color w:val="333333"/>
                <w:sz w:val="21"/>
                <w:szCs w:val="21"/>
                <w:highlight w:val="none"/>
                <w:shd w:val="clear" w:color="auto" w:fill="FFFFFF"/>
              </w:rPr>
            </w:pPr>
          </w:p>
        </w:tc>
        <w:tc>
          <w:tcPr>
            <w:tcW w:w="1464"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早中晚</w:t>
            </w:r>
          </w:p>
        </w:tc>
        <w:tc>
          <w:tcPr>
            <w:tcW w:w="1154" w:type="dxa"/>
            <w:noWrap w:val="0"/>
            <w:vAlign w:val="center"/>
          </w:tcPr>
          <w:p>
            <w:pPr>
              <w:spacing w:line="300" w:lineRule="exact"/>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贵阳</w:t>
            </w:r>
            <w:r>
              <w:rPr>
                <w:rFonts w:hint="eastAsia" w:ascii="宋体" w:hAnsi="宋体" w:eastAsia="宋体" w:cs="宋体"/>
                <w:sz w:val="21"/>
                <w:szCs w:val="21"/>
                <w:highlight w:val="no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4" w:hRule="atLeast"/>
        </w:trPr>
        <w:tc>
          <w:tcPr>
            <w:tcW w:w="959" w:type="dxa"/>
            <w:noWrap w:val="0"/>
            <w:vAlign w:val="center"/>
          </w:tcPr>
          <w:p>
            <w:pPr>
              <w:spacing w:line="300" w:lineRule="exact"/>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第七天</w:t>
            </w:r>
          </w:p>
        </w:tc>
        <w:tc>
          <w:tcPr>
            <w:tcW w:w="5777" w:type="dxa"/>
            <w:noWrap w:val="0"/>
            <w:vAlign w:val="top"/>
          </w:tcPr>
          <w:p>
            <w:pPr>
              <w:spacing w:line="340" w:lineRule="exact"/>
              <w:rPr>
                <w:rFonts w:hint="eastAsia" w:ascii="宋体" w:hAnsi="宋体" w:eastAsia="宋体" w:cs="宋体"/>
                <w:color w:val="333333"/>
                <w:sz w:val="21"/>
                <w:szCs w:val="21"/>
                <w:highlight w:val="none"/>
                <w:shd w:val="clear" w:color="auto" w:fill="FFFFFF"/>
              </w:rPr>
            </w:pPr>
            <w:r>
              <w:rPr>
                <w:rFonts w:hint="eastAsia" w:ascii="宋体" w:hAnsi="宋体" w:eastAsia="宋体" w:cs="宋体"/>
                <w:color w:val="333333"/>
                <w:sz w:val="21"/>
                <w:szCs w:val="21"/>
                <w:highlight w:val="none"/>
                <w:shd w:val="clear" w:color="auto" w:fill="FFFFFF"/>
                <w:lang w:val="en-US" w:eastAsia="zh-CN"/>
              </w:rPr>
              <w:t>上午</w:t>
            </w:r>
            <w:r>
              <w:rPr>
                <w:rFonts w:hint="eastAsia" w:ascii="宋体" w:hAnsi="宋体" w:eastAsia="宋体" w:cs="宋体"/>
                <w:color w:val="333333"/>
                <w:sz w:val="21"/>
                <w:szCs w:val="21"/>
                <w:highlight w:val="none"/>
                <w:shd w:val="clear" w:color="auto" w:fill="FFFFFF"/>
              </w:rPr>
              <w:t>贵阳标志建筑—甲秀楼参观学习， 用午餐</w:t>
            </w:r>
          </w:p>
          <w:p>
            <w:pPr>
              <w:spacing w:line="340" w:lineRule="exact"/>
              <w:rPr>
                <w:rFonts w:hint="eastAsia" w:ascii="宋体" w:hAnsi="宋体" w:eastAsia="宋体" w:cs="宋体"/>
                <w:color w:val="333333"/>
                <w:sz w:val="21"/>
                <w:szCs w:val="21"/>
                <w:highlight w:val="none"/>
                <w:shd w:val="clear" w:color="auto" w:fill="FFFFFF"/>
              </w:rPr>
            </w:pPr>
            <w:r>
              <w:rPr>
                <w:rFonts w:hint="eastAsia" w:ascii="宋体" w:hAnsi="宋体" w:eastAsia="宋体" w:cs="宋体"/>
                <w:color w:val="333333"/>
                <w:sz w:val="21"/>
                <w:szCs w:val="21"/>
                <w:highlight w:val="none"/>
                <w:shd w:val="clear" w:color="auto" w:fill="FFFFFF"/>
              </w:rPr>
              <w:t>下午乘坐动车返南宁，抵达南宁东站，结束行程！</w:t>
            </w:r>
          </w:p>
          <w:p>
            <w:pPr>
              <w:spacing w:line="340" w:lineRule="exact"/>
              <w:rPr>
                <w:rFonts w:hint="eastAsia" w:ascii="宋体" w:hAnsi="宋体" w:eastAsia="宋体" w:cs="宋体"/>
                <w:color w:val="333333"/>
                <w:sz w:val="21"/>
                <w:szCs w:val="21"/>
                <w:highlight w:val="none"/>
                <w:shd w:val="clear" w:color="auto" w:fill="FFFFFF"/>
              </w:rPr>
            </w:pPr>
            <w:r>
              <w:rPr>
                <w:rFonts w:hint="eastAsia" w:ascii="宋体" w:hAnsi="宋体" w:eastAsia="宋体" w:cs="宋体"/>
                <w:color w:val="333333"/>
                <w:sz w:val="21"/>
                <w:szCs w:val="21"/>
                <w:highlight w:val="none"/>
                <w:shd w:val="clear" w:color="auto" w:fill="FFFFFF"/>
              </w:rPr>
              <w:t>参考车次：G3587  G3581贵阳东-南宁东 约16：10分抵达。</w:t>
            </w:r>
          </w:p>
        </w:tc>
        <w:tc>
          <w:tcPr>
            <w:tcW w:w="1464"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w:t>
            </w:r>
          </w:p>
        </w:tc>
        <w:tc>
          <w:tcPr>
            <w:tcW w:w="1154" w:type="dxa"/>
            <w:noWrap w:val="0"/>
            <w:vAlign w:val="center"/>
          </w:tcPr>
          <w:p>
            <w:pPr>
              <w:spacing w:line="3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9354" w:type="dxa"/>
            <w:gridSpan w:val="4"/>
            <w:tcBorders>
              <w:top w:val="single" w:color="auto" w:sz="4" w:space="0"/>
            </w:tcBorders>
            <w:noWrap w:val="0"/>
            <w:vAlign w:val="center"/>
          </w:tcPr>
          <w:p>
            <w:pPr>
              <w:spacing w:line="340" w:lineRule="exact"/>
              <w:rPr>
                <w:rFonts w:hint="eastAsia" w:ascii="宋体" w:hAnsi="宋体" w:eastAsia="宋体" w:cs="宋体"/>
                <w:b/>
                <w:sz w:val="21"/>
                <w:szCs w:val="21"/>
                <w:highlight w:val="none"/>
              </w:rPr>
            </w:pPr>
            <w:r>
              <w:rPr>
                <w:rFonts w:hint="eastAsia" w:ascii="宋体" w:hAnsi="宋体" w:eastAsia="宋体" w:cs="宋体"/>
                <w:b/>
                <w:sz w:val="21"/>
                <w:szCs w:val="21"/>
                <w:highlight w:val="none"/>
              </w:rPr>
              <w:t xml:space="preserve">        </w:t>
            </w:r>
          </w:p>
          <w:p>
            <w:pPr>
              <w:spacing w:line="340" w:lineRule="exact"/>
              <w:jc w:val="both"/>
              <w:rPr>
                <w:rFonts w:hint="eastAsia" w:ascii="宋体" w:hAnsi="宋体" w:eastAsia="宋体" w:cs="宋体"/>
                <w:b/>
                <w:sz w:val="21"/>
                <w:szCs w:val="21"/>
                <w:highlight w:val="none"/>
              </w:rPr>
            </w:pPr>
            <w:r>
              <w:rPr>
                <w:rFonts w:hint="eastAsia" w:ascii="宋体" w:hAnsi="宋体" w:eastAsia="宋体" w:cs="宋体"/>
                <w:b/>
                <w:sz w:val="21"/>
                <w:szCs w:val="21"/>
                <w:highlight w:val="none"/>
                <w:lang w:val="en-US" w:eastAsia="zh-CN"/>
              </w:rPr>
              <w:t>注：</w:t>
            </w:r>
            <w:r>
              <w:rPr>
                <w:rFonts w:hint="eastAsia" w:ascii="宋体" w:hAnsi="宋体" w:eastAsia="宋体" w:cs="宋体"/>
                <w:b/>
                <w:sz w:val="21"/>
                <w:szCs w:val="21"/>
                <w:highlight w:val="none"/>
              </w:rPr>
              <w:t>具体参观学习地点与时间可根据场所的实际情况与天气情况进行调整。</w:t>
            </w:r>
          </w:p>
          <w:p>
            <w:pPr>
              <w:spacing w:line="340" w:lineRule="exact"/>
              <w:rPr>
                <w:rFonts w:hint="eastAsia" w:ascii="宋体" w:hAnsi="宋体" w:eastAsia="宋体" w:cs="宋体"/>
                <w:b/>
                <w:sz w:val="21"/>
                <w:szCs w:val="21"/>
                <w:highlight w:val="none"/>
              </w:rPr>
            </w:pPr>
          </w:p>
        </w:tc>
      </w:tr>
    </w:tbl>
    <w:p>
      <w:pPr>
        <w:pStyle w:val="3"/>
        <w:ind w:left="0" w:leftChars="0" w:firstLine="0" w:firstLineChars="0"/>
        <w:rPr>
          <w:rFonts w:hint="eastAsia" w:ascii="宋体" w:hAnsi="宋体" w:eastAsia="宋体" w:cs="宋体"/>
          <w:color w:val="auto"/>
          <w:sz w:val="21"/>
          <w:szCs w:val="21"/>
          <w:highlight w:val="none"/>
        </w:rPr>
      </w:pPr>
      <w:bookmarkStart w:id="0" w:name="_GoBack"/>
      <w:bookmarkEnd w:id="0"/>
      <w:r>
        <w:rPr>
          <w:rFonts w:hint="eastAsia" w:ascii="宋体" w:hAnsi="宋体" w:eastAsia="宋体" w:cs="宋体"/>
          <w:color w:val="auto"/>
          <w:sz w:val="21"/>
          <w:szCs w:val="21"/>
          <w:highlight w:val="none"/>
          <w:lang w:val="en-US" w:eastAsia="zh-CN"/>
        </w:rPr>
        <w:br w:type="page"/>
      </w:r>
      <w:r>
        <w:rPr>
          <w:rFonts w:hint="eastAsia" w:ascii="宋体" w:hAnsi="宋体" w:eastAsia="宋体" w:cs="宋体"/>
          <w:b/>
          <w:bCs/>
          <w:color w:val="auto"/>
          <w:sz w:val="21"/>
          <w:szCs w:val="21"/>
          <w:highlight w:val="none"/>
          <w:lang w:val="en-US" w:eastAsia="zh-CN"/>
        </w:rPr>
        <w:t>附件：广西区内疗养活动行程安排</w:t>
      </w:r>
    </w:p>
    <w:p>
      <w:pPr>
        <w:rPr>
          <w:rFonts w:hint="eastAsia" w:ascii="宋体" w:hAnsi="宋体" w:eastAsia="宋体" w:cs="宋体"/>
          <w:color w:val="auto"/>
          <w:highlight w:val="none"/>
        </w:rPr>
      </w:pPr>
    </w:p>
    <w:tbl>
      <w:tblPr>
        <w:tblStyle w:val="6"/>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5650"/>
        <w:gridCol w:w="1172"/>
        <w:gridCol w:w="12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dxa"/>
            <w:noWrap w:val="0"/>
            <w:vAlign w:val="center"/>
          </w:tcPr>
          <w:p>
            <w:pPr>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日期</w:t>
            </w:r>
          </w:p>
        </w:tc>
        <w:tc>
          <w:tcPr>
            <w:tcW w:w="5650" w:type="dxa"/>
            <w:noWrap w:val="0"/>
            <w:vAlign w:val="center"/>
          </w:tcPr>
          <w:p>
            <w:pPr>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lang w:val="en-US" w:eastAsia="zh-CN"/>
              </w:rPr>
              <w:t>广西区内疗养活动</w:t>
            </w:r>
            <w:r>
              <w:rPr>
                <w:rFonts w:hint="eastAsia" w:ascii="宋体" w:hAnsi="宋体" w:eastAsia="宋体" w:cs="宋体"/>
                <w:b/>
                <w:color w:val="000000"/>
                <w:sz w:val="21"/>
                <w:szCs w:val="21"/>
                <w:highlight w:val="none"/>
              </w:rPr>
              <w:t>行程安排</w:t>
            </w:r>
          </w:p>
        </w:tc>
        <w:tc>
          <w:tcPr>
            <w:tcW w:w="1172" w:type="dxa"/>
            <w:noWrap w:val="0"/>
            <w:vAlign w:val="center"/>
          </w:tcPr>
          <w:p>
            <w:pPr>
              <w:ind w:firstLine="103" w:firstLineChars="49"/>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用餐</w:t>
            </w:r>
          </w:p>
        </w:tc>
        <w:tc>
          <w:tcPr>
            <w:tcW w:w="1219" w:type="dxa"/>
            <w:noWrap w:val="0"/>
            <w:vAlign w:val="center"/>
          </w:tcPr>
          <w:p>
            <w:pPr>
              <w:jc w:val="center"/>
              <w:rPr>
                <w:rFonts w:hint="eastAsia" w:ascii="宋体" w:hAnsi="宋体" w:eastAsia="宋体" w:cs="宋体"/>
                <w:b/>
                <w:color w:val="000000"/>
                <w:sz w:val="21"/>
                <w:szCs w:val="21"/>
                <w:highlight w:val="none"/>
              </w:rPr>
            </w:pPr>
            <w:r>
              <w:rPr>
                <w:rFonts w:hint="eastAsia" w:ascii="宋体" w:hAnsi="宋体" w:eastAsia="宋体" w:cs="宋体"/>
                <w:b/>
                <w:color w:val="000000"/>
                <w:sz w:val="21"/>
                <w:szCs w:val="21"/>
                <w:highlight w:val="none"/>
              </w:rPr>
              <w:t>住宿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trPr>
        <w:tc>
          <w:tcPr>
            <w:tcW w:w="959" w:type="dxa"/>
            <w:noWrap w:val="0"/>
            <w:vAlign w:val="center"/>
          </w:tcPr>
          <w:p>
            <w:pPr>
              <w:spacing w:line="300" w:lineRule="exact"/>
              <w:jc w:val="center"/>
              <w:rPr>
                <w:rFonts w:hint="eastAsia" w:ascii="宋体" w:hAnsi="宋体" w:eastAsia="宋体" w:cs="宋体"/>
                <w:color w:val="000000"/>
                <w:sz w:val="21"/>
                <w:szCs w:val="21"/>
                <w:highlight w:val="none"/>
              </w:rPr>
            </w:pPr>
          </w:p>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第一天</w:t>
            </w:r>
          </w:p>
          <w:p>
            <w:pPr>
              <w:spacing w:line="300" w:lineRule="exact"/>
              <w:jc w:val="center"/>
              <w:rPr>
                <w:rFonts w:hint="eastAsia" w:ascii="宋体" w:hAnsi="宋体" w:eastAsia="宋体" w:cs="宋体"/>
                <w:color w:val="000000"/>
                <w:sz w:val="21"/>
                <w:szCs w:val="21"/>
                <w:highlight w:val="none"/>
              </w:rPr>
            </w:pPr>
          </w:p>
        </w:tc>
        <w:tc>
          <w:tcPr>
            <w:tcW w:w="5650" w:type="dxa"/>
            <w:noWrap w:val="0"/>
            <w:vAlign w:val="top"/>
          </w:tcPr>
          <w:p>
            <w:pPr>
              <w:spacing w:line="3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上午：南宁</w:t>
            </w:r>
            <w:r>
              <w:rPr>
                <w:rFonts w:hint="eastAsia" w:ascii="宋体" w:hAnsi="宋体" w:eastAsia="宋体" w:cs="宋体"/>
                <w:sz w:val="21"/>
                <w:szCs w:val="21"/>
                <w:highlight w:val="none"/>
                <w:lang w:val="en-US" w:eastAsia="zh-CN"/>
              </w:rPr>
              <w:t>乘坐空调旅游车</w:t>
            </w:r>
            <w:r>
              <w:rPr>
                <w:rFonts w:hint="eastAsia" w:ascii="宋体" w:hAnsi="宋体" w:eastAsia="宋体" w:cs="宋体"/>
                <w:sz w:val="21"/>
                <w:szCs w:val="21"/>
                <w:highlight w:val="none"/>
              </w:rPr>
              <w:t>出发凌云</w:t>
            </w:r>
            <w:r>
              <w:rPr>
                <w:rFonts w:hint="eastAsia" w:ascii="宋体" w:hAnsi="宋体" w:eastAsia="宋体" w:cs="宋体"/>
                <w:sz w:val="21"/>
                <w:szCs w:val="21"/>
                <w:highlight w:val="none"/>
                <w:lang w:val="en-US" w:eastAsia="zh-CN"/>
              </w:rPr>
              <w:t>县，</w:t>
            </w:r>
            <w:r>
              <w:rPr>
                <w:rFonts w:hint="eastAsia" w:ascii="宋体" w:hAnsi="宋体" w:eastAsia="宋体" w:cs="宋体"/>
                <w:sz w:val="21"/>
                <w:szCs w:val="21"/>
                <w:highlight w:val="none"/>
              </w:rPr>
              <w:t>用午餐后，入住酒店</w:t>
            </w:r>
          </w:p>
          <w:p>
            <w:pPr>
              <w:spacing w:line="340" w:lineRule="exact"/>
              <w:rPr>
                <w:rFonts w:hint="eastAsia" w:ascii="宋体" w:hAnsi="宋体" w:eastAsia="宋体" w:cs="宋体"/>
                <w:sz w:val="21"/>
                <w:szCs w:val="21"/>
                <w:highlight w:val="none"/>
              </w:rPr>
            </w:pPr>
            <w:r>
              <w:rPr>
                <w:rFonts w:hint="eastAsia" w:ascii="宋体" w:hAnsi="宋体" w:eastAsia="宋体" w:cs="宋体"/>
                <w:sz w:val="21"/>
                <w:szCs w:val="21"/>
                <w:highlight w:val="none"/>
              </w:rPr>
              <w:t>下午：酒店内开展特色疗养活动或酒店休息。</w:t>
            </w:r>
          </w:p>
        </w:tc>
        <w:tc>
          <w:tcPr>
            <w:tcW w:w="1172"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中晚</w:t>
            </w:r>
          </w:p>
        </w:tc>
        <w:tc>
          <w:tcPr>
            <w:tcW w:w="1219" w:type="dxa"/>
            <w:noWrap w:val="0"/>
            <w:vAlign w:val="center"/>
          </w:tcPr>
          <w:p>
            <w:pPr>
              <w:spacing w:line="300" w:lineRule="exact"/>
              <w:jc w:val="center"/>
              <w:rPr>
                <w:rFonts w:hint="eastAsia" w:ascii="宋体" w:hAnsi="宋体" w:eastAsia="宋体" w:cs="宋体"/>
                <w:color w:val="000000"/>
                <w:sz w:val="21"/>
                <w:szCs w:val="21"/>
                <w:highlight w:val="none"/>
                <w:lang w:val="en-US" w:eastAsia="zh-CN"/>
              </w:rPr>
            </w:pPr>
            <w:r>
              <w:rPr>
                <w:rFonts w:hint="eastAsia" w:ascii="宋体" w:hAnsi="宋体" w:eastAsia="宋体" w:cs="宋体"/>
                <w:color w:val="000000"/>
                <w:sz w:val="21"/>
                <w:szCs w:val="21"/>
                <w:highlight w:val="none"/>
              </w:rPr>
              <w:t>凌云</w:t>
            </w:r>
            <w:r>
              <w:rPr>
                <w:rFonts w:hint="eastAsia" w:ascii="宋体" w:hAnsi="宋体" w:eastAsia="宋体" w:cs="宋体"/>
                <w:color w:val="000000"/>
                <w:sz w:val="21"/>
                <w:szCs w:val="21"/>
                <w:highlight w:val="none"/>
                <w:lang w:val="en-US" w:eastAsia="zh-CN"/>
              </w:rPr>
              <w:t>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0" w:hRule="atLeast"/>
        </w:trPr>
        <w:tc>
          <w:tcPr>
            <w:tcW w:w="959"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第二天</w:t>
            </w:r>
          </w:p>
        </w:tc>
        <w:tc>
          <w:tcPr>
            <w:tcW w:w="5650" w:type="dxa"/>
            <w:noWrap w:val="0"/>
            <w:vAlign w:val="top"/>
          </w:tcPr>
          <w:p>
            <w:pPr>
              <w:shd w:val="solid" w:color="FFFFFF" w:fill="auto"/>
              <w:autoSpaceDN w:val="0"/>
              <w:snapToGrid w:val="0"/>
              <w:spacing w:line="300" w:lineRule="atLeast"/>
              <w:rPr>
                <w:rFonts w:hint="eastAsia" w:ascii="宋体" w:hAnsi="宋体" w:eastAsia="宋体" w:cs="宋体"/>
                <w:sz w:val="21"/>
                <w:szCs w:val="21"/>
                <w:highlight w:val="none"/>
              </w:rPr>
            </w:pPr>
            <w:r>
              <w:rPr>
                <w:rFonts w:hint="eastAsia" w:ascii="宋体" w:hAnsi="宋体" w:eastAsia="宋体" w:cs="宋体"/>
                <w:sz w:val="21"/>
                <w:szCs w:val="21"/>
                <w:highlight w:val="none"/>
              </w:rPr>
              <w:t>上午：凌云前往乐业，观景台参观乐业天坑群，用午餐，返凌云</w:t>
            </w:r>
          </w:p>
          <w:p>
            <w:pPr>
              <w:shd w:val="solid" w:color="FFFFFF" w:fill="auto"/>
              <w:autoSpaceDN w:val="0"/>
              <w:snapToGrid w:val="0"/>
              <w:spacing w:line="300" w:lineRule="atLeast"/>
              <w:rPr>
                <w:rFonts w:hint="eastAsia" w:ascii="宋体" w:hAnsi="宋体" w:eastAsia="宋体" w:cs="宋体"/>
                <w:sz w:val="21"/>
                <w:szCs w:val="21"/>
                <w:highlight w:val="none"/>
              </w:rPr>
            </w:pPr>
            <w:r>
              <w:rPr>
                <w:rFonts w:hint="eastAsia" w:ascii="宋体" w:hAnsi="宋体" w:eastAsia="宋体" w:cs="宋体"/>
                <w:sz w:val="21"/>
                <w:szCs w:val="21"/>
                <w:highlight w:val="none"/>
              </w:rPr>
              <w:t>下午：酒店内开展特色疗养活动或酒店休息。</w:t>
            </w:r>
          </w:p>
        </w:tc>
        <w:tc>
          <w:tcPr>
            <w:tcW w:w="1172"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早中晚</w:t>
            </w:r>
          </w:p>
        </w:tc>
        <w:tc>
          <w:tcPr>
            <w:tcW w:w="1219" w:type="dxa"/>
            <w:noWrap w:val="0"/>
            <w:vAlign w:val="center"/>
          </w:tcPr>
          <w:p>
            <w:pPr>
              <w:spacing w:line="300" w:lineRule="exact"/>
              <w:jc w:val="center"/>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rPr>
              <w:t>凌云</w:t>
            </w:r>
            <w:r>
              <w:rPr>
                <w:rFonts w:hint="eastAsia" w:ascii="宋体" w:hAnsi="宋体" w:eastAsia="宋体" w:cs="宋体"/>
                <w:bCs/>
                <w:color w:val="000000"/>
                <w:sz w:val="21"/>
                <w:szCs w:val="21"/>
                <w:highlight w:val="none"/>
                <w:lang w:val="en-US" w:eastAsia="zh-CN"/>
              </w:rPr>
              <w:t>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3" w:hRule="atLeast"/>
        </w:trPr>
        <w:tc>
          <w:tcPr>
            <w:tcW w:w="959"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第三天</w:t>
            </w:r>
          </w:p>
          <w:p>
            <w:pPr>
              <w:spacing w:line="300" w:lineRule="exact"/>
              <w:jc w:val="center"/>
              <w:rPr>
                <w:rFonts w:hint="eastAsia" w:ascii="宋体" w:hAnsi="宋体" w:eastAsia="宋体" w:cs="宋体"/>
                <w:color w:val="000000"/>
                <w:sz w:val="21"/>
                <w:szCs w:val="21"/>
                <w:highlight w:val="none"/>
              </w:rPr>
            </w:pPr>
          </w:p>
        </w:tc>
        <w:tc>
          <w:tcPr>
            <w:tcW w:w="5650" w:type="dxa"/>
            <w:noWrap w:val="0"/>
            <w:vAlign w:val="top"/>
          </w:tcPr>
          <w:p>
            <w:pPr>
              <w:shd w:val="solid" w:color="FFFFFF" w:fill="auto"/>
              <w:autoSpaceDN w:val="0"/>
              <w:snapToGrid w:val="0"/>
              <w:spacing w:line="300" w:lineRule="atLeast"/>
              <w:rPr>
                <w:rFonts w:hint="eastAsia" w:ascii="宋体" w:hAnsi="宋体" w:eastAsia="宋体" w:cs="宋体"/>
                <w:sz w:val="21"/>
                <w:szCs w:val="21"/>
                <w:highlight w:val="none"/>
              </w:rPr>
            </w:pPr>
            <w:r>
              <w:rPr>
                <w:rFonts w:hint="eastAsia" w:ascii="宋体" w:hAnsi="宋体" w:eastAsia="宋体" w:cs="宋体"/>
                <w:sz w:val="21"/>
                <w:szCs w:val="21"/>
                <w:highlight w:val="none"/>
              </w:rPr>
              <w:t>上午：船游浩坤湖。用午餐后，前往百色  入住酒店</w:t>
            </w:r>
          </w:p>
          <w:p>
            <w:pPr>
              <w:shd w:val="solid" w:color="FFFFFF" w:fill="auto"/>
              <w:autoSpaceDN w:val="0"/>
              <w:snapToGrid w:val="0"/>
              <w:spacing w:line="300" w:lineRule="atLeast"/>
              <w:rPr>
                <w:rFonts w:hint="eastAsia" w:ascii="宋体" w:hAnsi="宋体" w:eastAsia="宋体" w:cs="宋体"/>
                <w:sz w:val="21"/>
                <w:szCs w:val="21"/>
                <w:highlight w:val="none"/>
              </w:rPr>
            </w:pPr>
            <w:r>
              <w:rPr>
                <w:rFonts w:hint="eastAsia" w:ascii="宋体" w:hAnsi="宋体" w:eastAsia="宋体" w:cs="宋体"/>
                <w:sz w:val="21"/>
                <w:szCs w:val="21"/>
                <w:highlight w:val="none"/>
              </w:rPr>
              <w:t>下午：酒店内开展特色疗养活动或酒店休息。</w:t>
            </w:r>
          </w:p>
        </w:tc>
        <w:tc>
          <w:tcPr>
            <w:tcW w:w="1172"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早中晚</w:t>
            </w:r>
          </w:p>
        </w:tc>
        <w:tc>
          <w:tcPr>
            <w:tcW w:w="1219" w:type="dxa"/>
            <w:noWrap w:val="0"/>
            <w:vAlign w:val="center"/>
          </w:tcPr>
          <w:p>
            <w:pPr>
              <w:spacing w:line="300" w:lineRule="exact"/>
              <w:jc w:val="center"/>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rPr>
              <w:t>百色</w:t>
            </w:r>
            <w:r>
              <w:rPr>
                <w:rFonts w:hint="eastAsia" w:ascii="宋体" w:hAnsi="宋体" w:eastAsia="宋体" w:cs="宋体"/>
                <w:bCs/>
                <w:color w:val="000000"/>
                <w:sz w:val="21"/>
                <w:szCs w:val="21"/>
                <w:highlight w:val="no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959"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第四天</w:t>
            </w:r>
          </w:p>
          <w:p>
            <w:pPr>
              <w:spacing w:line="300" w:lineRule="exact"/>
              <w:jc w:val="center"/>
              <w:rPr>
                <w:rFonts w:hint="eastAsia" w:ascii="宋体" w:hAnsi="宋体" w:eastAsia="宋体" w:cs="宋体"/>
                <w:color w:val="000000"/>
                <w:sz w:val="21"/>
                <w:szCs w:val="21"/>
                <w:highlight w:val="none"/>
              </w:rPr>
            </w:pPr>
          </w:p>
          <w:p>
            <w:pPr>
              <w:spacing w:line="300" w:lineRule="exact"/>
              <w:jc w:val="center"/>
              <w:rPr>
                <w:rFonts w:hint="eastAsia" w:ascii="宋体" w:hAnsi="宋体" w:eastAsia="宋体" w:cs="宋体"/>
                <w:color w:val="000000"/>
                <w:sz w:val="21"/>
                <w:szCs w:val="21"/>
                <w:highlight w:val="none"/>
              </w:rPr>
            </w:pPr>
          </w:p>
        </w:tc>
        <w:tc>
          <w:tcPr>
            <w:tcW w:w="5650" w:type="dxa"/>
            <w:noWrap w:val="0"/>
            <w:vAlign w:val="top"/>
          </w:tcPr>
          <w:p>
            <w:pPr>
              <w:spacing w:line="340" w:lineRule="exact"/>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上午：红色学习：百色起义纪念馆、纪念碑</w:t>
            </w:r>
          </w:p>
          <w:p>
            <w:pPr>
              <w:spacing w:line="340" w:lineRule="exact"/>
              <w:rPr>
                <w:rFonts w:hint="eastAsia" w:ascii="宋体" w:hAnsi="宋体" w:eastAsia="宋体" w:cs="宋体"/>
                <w:bCs/>
                <w:color w:val="000000"/>
                <w:sz w:val="21"/>
                <w:szCs w:val="21"/>
                <w:highlight w:val="none"/>
              </w:rPr>
            </w:pPr>
            <w:r>
              <w:rPr>
                <w:rFonts w:hint="eastAsia" w:ascii="宋体" w:hAnsi="宋体" w:eastAsia="宋体" w:cs="宋体"/>
                <w:bCs/>
                <w:color w:val="000000"/>
                <w:sz w:val="21"/>
                <w:szCs w:val="21"/>
                <w:highlight w:val="none"/>
              </w:rPr>
              <w:t>下午：酒店内开展特色疗养活动或前往德保参观学习</w:t>
            </w:r>
          </w:p>
        </w:tc>
        <w:tc>
          <w:tcPr>
            <w:tcW w:w="1172"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早中晚</w:t>
            </w:r>
          </w:p>
        </w:tc>
        <w:tc>
          <w:tcPr>
            <w:tcW w:w="1219" w:type="dxa"/>
            <w:noWrap w:val="0"/>
            <w:vAlign w:val="center"/>
          </w:tcPr>
          <w:p>
            <w:pPr>
              <w:spacing w:line="300" w:lineRule="exact"/>
              <w:jc w:val="center"/>
              <w:rPr>
                <w:rFonts w:hint="eastAsia" w:ascii="宋体" w:hAnsi="宋体" w:eastAsia="宋体" w:cs="宋体"/>
                <w:bCs/>
                <w:color w:val="000000"/>
                <w:sz w:val="21"/>
                <w:szCs w:val="21"/>
                <w:highlight w:val="none"/>
                <w:lang w:val="en-US" w:eastAsia="zh-CN"/>
              </w:rPr>
            </w:pPr>
            <w:r>
              <w:rPr>
                <w:rFonts w:hint="eastAsia" w:ascii="宋体" w:hAnsi="宋体" w:eastAsia="宋体" w:cs="宋体"/>
                <w:bCs/>
                <w:color w:val="000000"/>
                <w:sz w:val="21"/>
                <w:szCs w:val="21"/>
                <w:highlight w:val="none"/>
              </w:rPr>
              <w:t>百色</w:t>
            </w:r>
            <w:r>
              <w:rPr>
                <w:rFonts w:hint="eastAsia" w:ascii="宋体" w:hAnsi="宋体" w:eastAsia="宋体" w:cs="宋体"/>
                <w:bCs/>
                <w:color w:val="000000"/>
                <w:sz w:val="21"/>
                <w:szCs w:val="21"/>
                <w:highlight w:val="none"/>
                <w:lang w:val="en-US" w:eastAsia="zh-CN"/>
              </w:rPr>
              <w:t>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959" w:type="dxa"/>
            <w:noWrap w:val="0"/>
            <w:vAlign w:val="center"/>
          </w:tcPr>
          <w:p>
            <w:pPr>
              <w:spacing w:line="300" w:lineRule="exact"/>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第五天</w:t>
            </w:r>
          </w:p>
          <w:p>
            <w:pPr>
              <w:spacing w:line="300" w:lineRule="exact"/>
              <w:jc w:val="center"/>
              <w:rPr>
                <w:rFonts w:hint="eastAsia" w:ascii="宋体" w:hAnsi="宋体" w:eastAsia="宋体" w:cs="宋体"/>
                <w:color w:val="000000"/>
                <w:sz w:val="21"/>
                <w:szCs w:val="21"/>
                <w:highlight w:val="none"/>
              </w:rPr>
            </w:pPr>
          </w:p>
          <w:p>
            <w:pPr>
              <w:spacing w:line="300" w:lineRule="exact"/>
              <w:jc w:val="center"/>
              <w:rPr>
                <w:rFonts w:hint="eastAsia" w:ascii="宋体" w:hAnsi="宋体" w:eastAsia="宋体" w:cs="宋体"/>
                <w:color w:val="000000"/>
                <w:sz w:val="21"/>
                <w:szCs w:val="21"/>
                <w:highlight w:val="none"/>
              </w:rPr>
            </w:pPr>
          </w:p>
        </w:tc>
        <w:tc>
          <w:tcPr>
            <w:tcW w:w="5650" w:type="dxa"/>
            <w:noWrap w:val="0"/>
            <w:vAlign w:val="top"/>
          </w:tcPr>
          <w:p>
            <w:pPr>
              <w:spacing w:line="340" w:lineRule="exact"/>
              <w:rPr>
                <w:rFonts w:hint="eastAsia" w:ascii="宋体" w:hAnsi="宋体" w:eastAsia="宋体" w:cs="宋体"/>
                <w:color w:val="333333"/>
                <w:sz w:val="21"/>
                <w:szCs w:val="21"/>
                <w:highlight w:val="none"/>
                <w:shd w:val="clear" w:color="auto" w:fill="FFFFFF"/>
              </w:rPr>
            </w:pPr>
            <w:r>
              <w:rPr>
                <w:rFonts w:hint="eastAsia" w:ascii="宋体" w:hAnsi="宋体" w:eastAsia="宋体" w:cs="宋体"/>
                <w:color w:val="333333"/>
                <w:sz w:val="21"/>
                <w:szCs w:val="21"/>
                <w:highlight w:val="none"/>
                <w:shd w:val="clear" w:color="auto" w:fill="FFFFFF"/>
                <w:lang w:val="en-US" w:eastAsia="zh-CN"/>
              </w:rPr>
              <w:t>上午:</w:t>
            </w:r>
            <w:r>
              <w:rPr>
                <w:rFonts w:hint="eastAsia" w:ascii="宋体" w:hAnsi="宋体" w:eastAsia="宋体" w:cs="宋体"/>
                <w:color w:val="333333"/>
                <w:sz w:val="21"/>
                <w:szCs w:val="21"/>
                <w:highlight w:val="none"/>
                <w:shd w:val="clear" w:color="auto" w:fill="FFFFFF"/>
              </w:rPr>
              <w:t>果园采摘（视情况安排）</w:t>
            </w:r>
          </w:p>
          <w:p>
            <w:pPr>
              <w:spacing w:line="340" w:lineRule="exact"/>
              <w:rPr>
                <w:rFonts w:hint="eastAsia" w:ascii="宋体" w:hAnsi="宋体" w:eastAsia="宋体" w:cs="宋体"/>
                <w:color w:val="333333"/>
                <w:sz w:val="21"/>
                <w:szCs w:val="21"/>
                <w:highlight w:val="none"/>
                <w:shd w:val="clear" w:color="auto" w:fill="FFFFFF"/>
              </w:rPr>
            </w:pPr>
            <w:r>
              <w:rPr>
                <w:rFonts w:hint="eastAsia" w:ascii="宋体" w:hAnsi="宋体" w:eastAsia="宋体" w:cs="宋体"/>
                <w:color w:val="333333"/>
                <w:sz w:val="21"/>
                <w:szCs w:val="21"/>
                <w:highlight w:val="none"/>
                <w:shd w:val="clear" w:color="auto" w:fill="FFFFFF"/>
                <w:lang w:val="en-US" w:eastAsia="zh-CN"/>
              </w:rPr>
              <w:t>下午：</w:t>
            </w:r>
            <w:r>
              <w:rPr>
                <w:rFonts w:hint="eastAsia" w:ascii="宋体" w:hAnsi="宋体" w:eastAsia="宋体" w:cs="宋体"/>
                <w:color w:val="333333"/>
                <w:sz w:val="21"/>
                <w:szCs w:val="21"/>
                <w:highlight w:val="none"/>
                <w:shd w:val="clear" w:color="auto" w:fill="FFFFFF"/>
              </w:rPr>
              <w:t>返南宁。结束疗养行程。</w:t>
            </w:r>
          </w:p>
        </w:tc>
        <w:tc>
          <w:tcPr>
            <w:tcW w:w="1172" w:type="dxa"/>
            <w:noWrap w:val="0"/>
            <w:vAlign w:val="center"/>
          </w:tcPr>
          <w:p>
            <w:pPr>
              <w:spacing w:line="300" w:lineRule="exact"/>
              <w:ind w:firstLine="210" w:firstLineChars="100"/>
              <w:jc w:val="center"/>
              <w:rPr>
                <w:rFonts w:hint="eastAsia" w:ascii="宋体" w:hAnsi="宋体" w:eastAsia="宋体" w:cs="宋体"/>
                <w:color w:val="000000"/>
                <w:sz w:val="21"/>
                <w:szCs w:val="21"/>
                <w:highlight w:val="none"/>
              </w:rPr>
            </w:pPr>
            <w:r>
              <w:rPr>
                <w:rFonts w:hint="eastAsia" w:ascii="宋体" w:hAnsi="宋体" w:eastAsia="宋体" w:cs="宋体"/>
                <w:color w:val="000000"/>
                <w:sz w:val="21"/>
                <w:szCs w:val="21"/>
                <w:highlight w:val="none"/>
              </w:rPr>
              <w:t>早中</w:t>
            </w:r>
          </w:p>
        </w:tc>
        <w:tc>
          <w:tcPr>
            <w:tcW w:w="1219" w:type="dxa"/>
            <w:noWrap w:val="0"/>
            <w:vAlign w:val="center"/>
          </w:tcPr>
          <w:p>
            <w:pPr>
              <w:spacing w:line="300" w:lineRule="exact"/>
              <w:jc w:val="center"/>
              <w:rPr>
                <w:rFonts w:hint="eastAsia" w:ascii="宋体" w:hAnsi="宋体" w:eastAsia="宋体" w:cs="宋体"/>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5" w:hRule="atLeast"/>
        </w:trPr>
        <w:tc>
          <w:tcPr>
            <w:tcW w:w="9000" w:type="dxa"/>
            <w:gridSpan w:val="4"/>
            <w:noWrap w:val="0"/>
            <w:vAlign w:val="center"/>
          </w:tcPr>
          <w:p>
            <w:pPr>
              <w:spacing w:line="300" w:lineRule="exact"/>
              <w:rPr>
                <w:rFonts w:hint="eastAsia" w:ascii="宋体" w:hAnsi="宋体" w:eastAsia="宋体" w:cs="宋体"/>
                <w:sz w:val="21"/>
                <w:szCs w:val="21"/>
                <w:highlight w:val="none"/>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rPr>
              <w:t>具体参观学习地点与时间可根据场所的实际情况与天气情况进行调整。</w:t>
            </w:r>
          </w:p>
        </w:tc>
      </w:tr>
    </w:tbl>
    <w:p>
      <w:pPr>
        <w:tabs>
          <w:tab w:val="left" w:pos="180"/>
          <w:tab w:val="left" w:pos="1620"/>
        </w:tabs>
        <w:spacing w:line="360" w:lineRule="auto"/>
        <w:ind w:firstLine="422" w:firstLineChars="200"/>
        <w:rPr>
          <w:rFonts w:hint="eastAsia" w:ascii="宋体" w:hAnsi="宋体" w:eastAsia="宋体" w:cs="宋体"/>
          <w:b/>
          <w:bCs/>
          <w:color w:val="auto"/>
          <w:szCs w:val="21"/>
          <w:highlight w:val="none"/>
        </w:rPr>
      </w:pPr>
    </w:p>
    <w:p>
      <w:pPr>
        <w:rPr>
          <w:rFonts w:hint="eastAsia" w:ascii="宋体" w:hAnsi="宋体" w:eastAsia="宋体" w:cs="宋体"/>
          <w:color w:val="auto"/>
          <w:highlight w:val="none"/>
        </w:rPr>
      </w:pPr>
    </w:p>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EwNTM5NzYwMDRjMzkwZTVkZjY2ODkwMGIxNGU0OTUifQ=="/>
  </w:docVars>
  <w:rsids>
    <w:rsidRoot w:val="389B023D"/>
    <w:rsid w:val="0A10009E"/>
    <w:rsid w:val="389B0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Date"/>
    <w:basedOn w:val="1"/>
    <w:next w:val="1"/>
    <w:qFormat/>
    <w:uiPriority w:val="0"/>
    <w:pPr>
      <w:ind w:left="100" w:leftChars="25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735</Words>
  <Characters>755</Characters>
  <Lines>0</Lines>
  <Paragraphs>0</Paragraphs>
  <TotalTime>0</TotalTime>
  <ScaleCrop>false</ScaleCrop>
  <LinksUpToDate>false</LinksUpToDate>
  <CharactersWithSpaces>774</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2024-07-07T03:43:00Z</dcterms:created>
  <dc:creator>萌霞</dc:creator>
  <cp:lastModifiedBy>萌霞</cp:lastModifiedBy>
  <dcterms:modified xsi:type="dcterms:W3CDTF">2024-07-07T03:48:00Z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FF3E1250B5104ACFB391629AD7AAB762_11</vt:lpwstr>
  </property>
</Properties>
</file>